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A9CF07F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5928D8">
              <w:rPr>
                <w:b/>
                <w:sz w:val="26"/>
                <w:szCs w:val="26"/>
              </w:rPr>
              <w:t>35</w:t>
            </w:r>
            <w:r w:rsidR="00911101">
              <w:rPr>
                <w:b/>
                <w:sz w:val="26"/>
                <w:szCs w:val="26"/>
              </w:rPr>
              <w:t>8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2F4D4C8" w:rsidR="00B46C25" w:rsidRPr="00606A89" w:rsidRDefault="00DB4F1C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B4F1C">
              <w:rPr>
                <w:b/>
                <w:sz w:val="26"/>
                <w:szCs w:val="26"/>
              </w:rPr>
              <w:t>2</w:t>
            </w:r>
            <w:r w:rsidR="00004EB3">
              <w:rPr>
                <w:b/>
                <w:sz w:val="26"/>
                <w:szCs w:val="26"/>
              </w:rPr>
              <w:t>338912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8A647E3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</w:t>
      </w:r>
      <w:proofErr w:type="gramStart"/>
      <w:r w:rsidR="003E3BBD" w:rsidRPr="00606A89">
        <w:rPr>
          <w:b/>
          <w:sz w:val="26"/>
          <w:szCs w:val="26"/>
        </w:rPr>
        <w:t>СИП</w:t>
      </w:r>
      <w:proofErr w:type="gramEnd"/>
      <w:r w:rsidR="003E3BBD" w:rsidRPr="00606A89">
        <w:rPr>
          <w:b/>
          <w:sz w:val="26"/>
          <w:szCs w:val="26"/>
        </w:rPr>
        <w:t xml:space="preserve"> (</w:t>
      </w:r>
      <w:r w:rsidR="007F7BC4" w:rsidRPr="007F7BC4">
        <w:rPr>
          <w:b/>
          <w:sz w:val="26"/>
          <w:szCs w:val="26"/>
        </w:rPr>
        <w:t>Кронштейн анкерный СА 2000-ВК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961"/>
      </w:tblGrid>
      <w:tr w:rsidR="00265BDD" w:rsidRPr="00606A89" w14:paraId="75EED2B1" w14:textId="77777777" w:rsidTr="001B261C">
        <w:tc>
          <w:tcPr>
            <w:tcW w:w="2943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961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1B261C">
        <w:trPr>
          <w:trHeight w:val="2757"/>
        </w:trPr>
        <w:tc>
          <w:tcPr>
            <w:tcW w:w="2943" w:type="dxa"/>
            <w:shd w:val="clear" w:color="auto" w:fill="auto"/>
            <w:vAlign w:val="center"/>
          </w:tcPr>
          <w:p w14:paraId="75EED2B2" w14:textId="6C995D51" w:rsidR="001964D2" w:rsidRPr="00606A89" w:rsidRDefault="007F7BC4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F7BC4">
              <w:rPr>
                <w:sz w:val="24"/>
                <w:szCs w:val="26"/>
              </w:rPr>
              <w:t>Кронштейн анкерный СА 2000-ВК</w:t>
            </w:r>
          </w:p>
        </w:tc>
        <w:tc>
          <w:tcPr>
            <w:tcW w:w="6961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1A68E3C9" w:rsidR="008E7452" w:rsidRDefault="008E7452" w:rsidP="0091110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9F16CC" w:rsidRPr="009F16CC">
              <w:rPr>
                <w:color w:val="000000"/>
                <w:sz w:val="24"/>
                <w:szCs w:val="19"/>
                <w:shd w:val="clear" w:color="auto" w:fill="FFFFFF"/>
              </w:rPr>
              <w:t xml:space="preserve">Для крепления анкерного зажима </w:t>
            </w:r>
            <w:proofErr w:type="gramStart"/>
            <w:r w:rsidR="009F16CC" w:rsidRPr="009F16CC">
              <w:rPr>
                <w:color w:val="000000"/>
                <w:sz w:val="24"/>
                <w:szCs w:val="19"/>
                <w:shd w:val="clear" w:color="auto" w:fill="FFFFFF"/>
              </w:rPr>
              <w:t>для</w:t>
            </w:r>
            <w:proofErr w:type="gramEnd"/>
            <w:r w:rsidR="009F16CC" w:rsidRPr="009F16CC">
              <w:rPr>
                <w:color w:val="000000"/>
                <w:sz w:val="24"/>
                <w:szCs w:val="19"/>
                <w:shd w:val="clear" w:color="auto" w:fill="FFFFFF"/>
              </w:rPr>
              <w:t xml:space="preserve"> магистрального СИП</w:t>
            </w:r>
            <w:r w:rsidR="00D34FF0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CAAEAB7" w14:textId="350F0D75" w:rsidR="00D34FF0" w:rsidRDefault="001B261C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Максимальная разрушающая нагрузка</w:t>
            </w:r>
            <w:r w:rsidR="00D34FF0" w:rsidRPr="00D34FF0">
              <w:rPr>
                <w:color w:val="000000"/>
                <w:sz w:val="24"/>
                <w:szCs w:val="19"/>
                <w:shd w:val="clear" w:color="auto" w:fill="FFFFFF"/>
              </w:rPr>
              <w:t>, кН</w:t>
            </w:r>
            <w:r w:rsidR="00D34FF0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="00004EB3">
              <w:rPr>
                <w:color w:val="000000"/>
                <w:sz w:val="24"/>
                <w:szCs w:val="19"/>
                <w:shd w:val="clear" w:color="auto" w:fill="FFFFFF"/>
              </w:rPr>
              <w:t xml:space="preserve"> 20</w:t>
            </w:r>
            <w:r w:rsidR="00D34FF0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2F746F93" w14:textId="77777777" w:rsidR="001B261C" w:rsidRDefault="00F33C76" w:rsidP="001B261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424AFDE3" w14:textId="64D413DF" w:rsidR="009F16CC" w:rsidRPr="009F16CC" w:rsidRDefault="009F16CC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 xml:space="preserve">Наличие ребер в основании кронштейна обеспечивает </w:t>
            </w:r>
            <w:proofErr w:type="spellStart"/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необходи</w:t>
            </w:r>
            <w:proofErr w:type="spellEnd"/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</w:p>
          <w:p w14:paraId="51FAB4B9" w14:textId="77777777" w:rsidR="009F16CC" w:rsidRPr="009F16CC" w:rsidRDefault="009F16CC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мое расстояние для надежного крепления кронштейна к опоре</w:t>
            </w:r>
          </w:p>
          <w:p w14:paraId="3DDB0A3B" w14:textId="24E56B70" w:rsidR="009F16CC" w:rsidRPr="009F16CC" w:rsidRDefault="009F16CC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стальной монтажной ленто</w:t>
            </w:r>
            <w:r w:rsidR="00931B73">
              <w:rPr>
                <w:color w:val="000000"/>
                <w:sz w:val="24"/>
                <w:szCs w:val="19"/>
                <w:shd w:val="clear" w:color="auto" w:fill="FFFFFF"/>
              </w:rPr>
              <w:t>й шириной 20 мм.</w:t>
            </w:r>
            <w:bookmarkStart w:id="1" w:name="_GoBack"/>
            <w:bookmarkEnd w:id="1"/>
            <w:r w:rsidR="00931B73">
              <w:rPr>
                <w:color w:val="000000"/>
                <w:sz w:val="24"/>
                <w:szCs w:val="19"/>
                <w:shd w:val="clear" w:color="auto" w:fill="FFFFFF"/>
              </w:rPr>
              <w:t xml:space="preserve"> Кронштейн изго</w:t>
            </w:r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товлен из коррозионностойкого алюминиевого сплава. Форма</w:t>
            </w:r>
          </w:p>
          <w:p w14:paraId="17245DD7" w14:textId="77777777" w:rsidR="009F16CC" w:rsidRPr="009F16CC" w:rsidRDefault="009F16CC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проушины кронштейна препятствует быстрому износу коуша</w:t>
            </w:r>
          </w:p>
          <w:p w14:paraId="75EED2BB" w14:textId="6930C3DD" w:rsidR="008275BD" w:rsidRPr="00606A89" w:rsidRDefault="009F16CC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крепёжного троса или крепёжной скобы анкерного зажима.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31C1A9" w14:textId="77777777" w:rsidR="00236726" w:rsidRDefault="00236726">
      <w:r>
        <w:separator/>
      </w:r>
    </w:p>
  </w:endnote>
  <w:endnote w:type="continuationSeparator" w:id="0">
    <w:p w14:paraId="7B63181E" w14:textId="77777777" w:rsidR="00236726" w:rsidRDefault="0023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2418A" w14:textId="77777777" w:rsidR="00236726" w:rsidRDefault="00236726">
      <w:r>
        <w:separator/>
      </w:r>
    </w:p>
  </w:footnote>
  <w:footnote w:type="continuationSeparator" w:id="0">
    <w:p w14:paraId="63A0341D" w14:textId="77777777" w:rsidR="00236726" w:rsidRDefault="00236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4EB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6726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882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7F7BC4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1B73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641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156799-4DEF-4084-95B4-97D800BA9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1446</Words>
  <Characters>8246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2019-10-04T11:38:00Z</dcterms:created>
  <dcterms:modified xsi:type="dcterms:W3CDTF">2019-10-04T11:43:00Z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